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30A4">
      <w:pPr>
        <w:pStyle w:val="NormalnyWeb"/>
      </w:pPr>
      <w:bookmarkStart w:id="0" w:name="_GoBack"/>
      <w:bookmarkEnd w:id="0"/>
      <w:r>
        <w:rPr>
          <w:b/>
          <w:bCs/>
        </w:rPr>
        <w:t>Rada Gminy Błędów</w:t>
      </w:r>
      <w:r>
        <w:br/>
        <w:t xml:space="preserve">Radni - Sesja </w:t>
      </w:r>
    </w:p>
    <w:p w:rsidR="00000000" w:rsidRDefault="001230A4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nr XXXVI.2020</w:t>
      </w:r>
    </w:p>
    <w:p w:rsidR="00000000" w:rsidRDefault="001230A4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posiedzenia Rady Gminy Błędów</w:t>
      </w:r>
    </w:p>
    <w:p w:rsidR="00000000" w:rsidRDefault="001230A4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odbytego w dniu 16 grudnia 2020 roku</w:t>
      </w:r>
    </w:p>
    <w:p w:rsidR="00000000" w:rsidRDefault="001230A4">
      <w:pPr>
        <w:pStyle w:val="NormalnyWeb"/>
      </w:pPr>
      <w:r>
        <w:br/>
        <w:t>Obrady rozpoczęto 16 grudnia 2020 o godz. 16:00, a zakończono o godz. 16:35 tego samego dnia.</w:t>
      </w:r>
    </w:p>
    <w:p w:rsidR="00000000" w:rsidRDefault="001230A4">
      <w:pPr>
        <w:pStyle w:val="NormalnyWeb"/>
      </w:pPr>
      <w:r>
        <w:t>Posiedzenie odbywało się w Centrum Kultury Regionalnej w Błędowie.</w:t>
      </w:r>
    </w:p>
    <w:p w:rsidR="00000000" w:rsidRDefault="001230A4">
      <w:pPr>
        <w:pStyle w:val="NormalnyWeb"/>
      </w:pPr>
      <w:r>
        <w:t>Przewodniczył Piotr Jakubczyk Przewodniczący Rady Gminy Błędów.</w:t>
      </w:r>
    </w:p>
    <w:p w:rsidR="00000000" w:rsidRDefault="001230A4">
      <w:pPr>
        <w:pStyle w:val="NormalnyWeb"/>
      </w:pPr>
      <w:r>
        <w:t>W posiedzeniu wzięło udział 11 członków.</w:t>
      </w:r>
    </w:p>
    <w:p w:rsidR="00000000" w:rsidRDefault="001230A4">
      <w:pPr>
        <w:pStyle w:val="NormalnyWeb"/>
      </w:pPr>
      <w:r>
        <w:t>Obecni:</w:t>
      </w:r>
    </w:p>
    <w:p w:rsidR="00000000" w:rsidRDefault="001230A4">
      <w:pPr>
        <w:pStyle w:val="NormalnyWeb"/>
      </w:pPr>
      <w:r>
        <w:t>1. Leszek Bobrowski</w:t>
      </w:r>
      <w:r>
        <w:br/>
        <w:t>2. Robert Borkowski</w:t>
      </w:r>
      <w:r>
        <w:br/>
        <w:t>3. Dominik Górecki</w:t>
      </w:r>
      <w:r>
        <w:br/>
        <w:t>4. Piotr Jakubczy</w:t>
      </w:r>
      <w:r>
        <w:t>k</w:t>
      </w:r>
      <w:r>
        <w:br/>
        <w:t>5. Andrzej Kępka</w:t>
      </w:r>
      <w:r>
        <w:br/>
        <w:t>6. Krzysztof Kołacz</w:t>
      </w:r>
      <w:r>
        <w:br/>
        <w:t>7. Zbigniew Koziński</w:t>
      </w:r>
      <w:r>
        <w:br/>
        <w:t xml:space="preserve">8. </w:t>
      </w:r>
      <w:r>
        <w:rPr>
          <w:strike/>
        </w:rPr>
        <w:t>Wojciech Nowocień</w:t>
      </w:r>
      <w:r>
        <w:br/>
        <w:t xml:space="preserve">9. </w:t>
      </w:r>
      <w:r>
        <w:rPr>
          <w:strike/>
        </w:rPr>
        <w:t>Sebastian Oziemski</w:t>
      </w:r>
      <w:r>
        <w:br/>
        <w:t>10. Piotr Piekarski</w:t>
      </w:r>
      <w:r>
        <w:br/>
        <w:t>11. Dariusz Rybak</w:t>
      </w:r>
      <w:r>
        <w:br/>
        <w:t xml:space="preserve">12. </w:t>
      </w:r>
      <w:r>
        <w:rPr>
          <w:strike/>
        </w:rPr>
        <w:t>Marek Rybicki</w:t>
      </w:r>
      <w:r>
        <w:br/>
        <w:t xml:space="preserve">13. </w:t>
      </w:r>
      <w:r>
        <w:rPr>
          <w:strike/>
        </w:rPr>
        <w:t>Leszek Słowiński</w:t>
      </w:r>
      <w:r>
        <w:br/>
        <w:t>14. Aneta Wróblewska</w:t>
      </w:r>
      <w:r>
        <w:br/>
        <w:t>15. Zenon Żebrowski</w:t>
      </w:r>
    </w:p>
    <w:p w:rsidR="00000000" w:rsidRDefault="001230A4">
      <w:pPr>
        <w:pStyle w:val="NormalnyWeb"/>
        <w:spacing w:after="240" w:afterAutospacing="0"/>
        <w:rPr>
          <w:rFonts w:eastAsia="Times New Roman"/>
        </w:rPr>
      </w:pPr>
      <w:r>
        <w:rPr>
          <w:b/>
        </w:rPr>
        <w:t>1. Otwarcie sesji.</w:t>
      </w:r>
      <w:r>
        <w:rPr>
          <w:b/>
        </w:rPr>
        <w:br/>
      </w:r>
      <w:r>
        <w:br/>
      </w:r>
      <w:r>
        <w:rPr>
          <w:rFonts w:eastAsia="Times New Roman"/>
          <w:i/>
        </w:rPr>
        <w:t xml:space="preserve">Przewodniczący </w:t>
      </w:r>
      <w:r>
        <w:rPr>
          <w:rFonts w:eastAsia="Times New Roman"/>
          <w:i/>
        </w:rPr>
        <w:t>Rady Gminy Piotr Jakubczyk</w:t>
      </w:r>
      <w:r>
        <w:rPr>
          <w:rFonts w:eastAsia="Times New Roman"/>
        </w:rPr>
        <w:t xml:space="preserve"> poinformował, że przebieg obrad Rady Gminy Błędów jest utrwalany i transmitowany za pomocą urządzeń rejestrujących obraz i dźwięk, co jest realizacją obowiązku wynikającego z art. 20 ust. 1b Ustawy o samorządzie gminnym. Transmis</w:t>
      </w:r>
      <w:r>
        <w:rPr>
          <w:rFonts w:eastAsia="Times New Roman"/>
        </w:rPr>
        <w:t xml:space="preserve">ja obrad jest dostępna na stronie internetowej urzędu natomiast nagrania z sesji zamieszczone będą/są na stronie internetowej </w:t>
      </w:r>
      <w:hyperlink r:id="rId4" w:history="1">
        <w:r>
          <w:rPr>
            <w:rStyle w:val="Hipercze"/>
            <w:rFonts w:eastAsia="Times New Roman"/>
          </w:rPr>
          <w:t>www.bledow.pl</w:t>
        </w:r>
      </w:hyperlink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color w:val="000000"/>
        </w:rPr>
        <w:t>Powitał Radnych, Wójta na posiedzenie Rady.</w:t>
      </w:r>
    </w:p>
    <w:p w:rsidR="00000000" w:rsidRDefault="001230A4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Przewodniczący Rady Gminy</w:t>
      </w:r>
      <w:r>
        <w:rPr>
          <w:rFonts w:eastAsia="Times New Roman"/>
          <w:color w:val="000000"/>
        </w:rPr>
        <w:t xml:space="preserve"> słowami:</w:t>
      </w:r>
      <w:r>
        <w:rPr>
          <w:rFonts w:eastAsia="Times New Roman"/>
          <w:color w:val="000000"/>
        </w:rPr>
        <w:t xml:space="preserve"> ”Otwieram Sesję Rady Gminy w Błędowie” otworzył posiedzenie Rady Gminy.</w:t>
      </w:r>
    </w:p>
    <w:p w:rsidR="00000000" w:rsidRDefault="001230A4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 podstawie listy obecności (obecnych 11 radnych, ustawowy skład Rady 15 radnych) stwierdził quorum zdolne do podejmowania uchwał.</w:t>
      </w:r>
    </w:p>
    <w:p w:rsidR="00000000" w:rsidRDefault="001230A4">
      <w:pPr>
        <w:pStyle w:val="NormalnyWeb"/>
        <w:spacing w:before="120" w:beforeAutospacing="0" w:after="0" w:afterAutospacing="0"/>
      </w:pPr>
      <w:r>
        <w:rPr>
          <w:rFonts w:eastAsia="Times New Roman"/>
          <w:color w:val="000000"/>
        </w:rPr>
        <w:lastRenderedPageBreak/>
        <w:t>Lista obecności radnych stanowi załącznik nr 2 do n</w:t>
      </w:r>
      <w:r>
        <w:rPr>
          <w:rFonts w:eastAsia="Times New Roman"/>
          <w:color w:val="000000"/>
        </w:rPr>
        <w:t>iniejszego protokołu.</w:t>
      </w:r>
      <w:r>
        <w:br/>
      </w:r>
      <w:r>
        <w:br/>
      </w:r>
      <w:r>
        <w:rPr>
          <w:b/>
        </w:rPr>
        <w:t>2. Podjęcie uchwał w sprawach:</w:t>
      </w:r>
      <w:r>
        <w:rPr>
          <w:b/>
        </w:rPr>
        <w:br/>
      </w:r>
      <w:r>
        <w:br/>
      </w:r>
      <w:r>
        <w:rPr>
          <w:b/>
        </w:rPr>
        <w:t>a) zmiany w budżecie gminy Błędów na 2020 rok</w:t>
      </w:r>
      <w:r>
        <w:rPr>
          <w:b/>
        </w:rPr>
        <w:br/>
      </w:r>
      <w:r>
        <w:t>Projekt uchwały oraz wnioski Komisji Rozwoju Społeczno-Gospodarczego, Budżetu, Finansów i Rolnictwa radni otrzymali wraz zawiadomieniami na sesję w systemi</w:t>
      </w:r>
      <w:r>
        <w:t>e eSesja.</w:t>
      </w:r>
    </w:p>
    <w:p w:rsidR="00000000" w:rsidRDefault="001230A4">
      <w:pPr>
        <w:pStyle w:val="NormalnyWeb"/>
        <w:spacing w:before="12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Komisja Rozwoju Społeczno-Gospodarczego, Budżetu, Finansów i Rolnictwa opiniowała projekt uchwały i przygotowała wnioski.</w:t>
      </w:r>
    </w:p>
    <w:p w:rsidR="00000000" w:rsidRDefault="001230A4">
      <w:pPr>
        <w:pStyle w:val="NormalnyWeb"/>
        <w:spacing w:before="0" w:beforeAutospacing="0" w:after="0" w:afterAutospacing="0"/>
      </w:pPr>
      <w:r>
        <w:br/>
        <w:t>Wnioski Komisji stanowią załącznik nr  3 do niniejszego protokołu</w:t>
      </w:r>
      <w:r>
        <w:t>.</w:t>
      </w:r>
    </w:p>
    <w:p w:rsidR="00000000" w:rsidRDefault="001230A4">
      <w:pPr>
        <w:pStyle w:val="NormalnyWeb"/>
        <w:spacing w:before="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każdy wniosek będzie głosowany oddzielnie.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</w:r>
      <w:r>
        <w:rPr>
          <w:b/>
          <w:i/>
        </w:rPr>
        <w:t>1. Wykreślić zadanie przebudowa ulicy Długiej w Błędowie – 25.766,41 zł.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8, PRZECIW: 2, WSTRZYMUJĘ </w:t>
      </w:r>
      <w:r>
        <w:t>SIĘ: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>Robert Borkowski, Piotr Jakubczyk, Andrzej Kępka, Krzysztof Kołacz, Piotr Piekarski, Dariusz Rybak, Aneta Wróblewska, Zenon Żebrowski</w:t>
      </w:r>
      <w:r>
        <w:br/>
        <w:t>PRZECIW (2)</w:t>
      </w:r>
      <w:r>
        <w:br/>
        <w:t>Dominik Górecki, Zbigniew Koziński</w:t>
      </w:r>
      <w:r>
        <w:br/>
        <w:t xml:space="preserve">WSTRZYMUJĘ SIĘ </w:t>
      </w:r>
      <w:r>
        <w:t>(1)</w:t>
      </w:r>
      <w:r>
        <w:br/>
        <w:t>Leszek Bobrowski</w:t>
      </w:r>
      <w:r>
        <w:br/>
        <w:t>NIEOBECNI (4)</w:t>
      </w:r>
      <w:r>
        <w:br/>
        <w:t>Wojciech Nowocień, Sebastian Oziemski, Marek Rybicki, Leszek Słowiński</w:t>
      </w:r>
    </w:p>
    <w:p w:rsidR="00000000" w:rsidRDefault="001230A4">
      <w:pPr>
        <w:pStyle w:val="NormalnyWeb"/>
        <w:spacing w:before="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stwierdził, że wniosek został przyjęty.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</w:r>
      <w:r>
        <w:rPr>
          <w:b/>
          <w:i/>
        </w:rPr>
        <w:t>2. Wykreślić zadanie inwestycyjne pn.</w:t>
      </w:r>
      <w:r>
        <w:rPr>
          <w:b/>
          <w:i/>
        </w:rPr>
        <w:t xml:space="preserve"> Dbamy o nasz a wieś z przeznaczeniem na utwardzenie podłoża (beton) pod kontener gospodarczy - 2.317 zł. </w:t>
      </w:r>
      <w:r>
        <w:rPr>
          <w:b/>
          <w:i/>
        </w:rP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7, PRZECIW: 3, WSTRZYMUJĘ SIĘ: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>Robert Borkowski, Piotr Jakubczyk, Andrz</w:t>
      </w:r>
      <w:r>
        <w:t>ej Kępka, Krzysztof Kołacz, Piotr Piekarski, Aneta Wróblewska, Zenon Żebrowski</w:t>
      </w:r>
      <w:r>
        <w:br/>
        <w:t>PRZECIW (3)</w:t>
      </w:r>
      <w:r>
        <w:br/>
        <w:t>Dominik Górecki, Zbigniew Koziński, Dariusz Rybak</w:t>
      </w:r>
      <w:r>
        <w:br/>
        <w:t>WSTRZYMUJĘ SIĘ (1)</w:t>
      </w:r>
      <w:r>
        <w:br/>
      </w:r>
      <w:r>
        <w:lastRenderedPageBreak/>
        <w:t>Leszek Bobrowski</w:t>
      </w:r>
      <w:r>
        <w:br/>
        <w:t>NIEOBECNI (4)</w:t>
      </w:r>
      <w:r>
        <w:br/>
        <w:t>Wojciech Nowocień, Sebastian Oziemski, Marek Rybicki, Leszek Słow</w:t>
      </w:r>
      <w:r>
        <w:t>iński</w:t>
      </w: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stwierdził, że wniosek został przyjęty.</w:t>
      </w:r>
    </w:p>
    <w:p w:rsidR="00000000" w:rsidRDefault="001230A4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wniosek w sprawie:</w:t>
      </w:r>
      <w:r>
        <w:br/>
      </w:r>
      <w:r>
        <w:rPr>
          <w:b/>
          <w:i/>
        </w:rPr>
        <w:t xml:space="preserve">3. Wykreślić zadanie inwestycyjne pn. Utwardzenie gruntu wokół studni wiejskiej (beton) we wsi Trzylatków Mały – 5.000 zł. </w:t>
      </w:r>
      <w:r>
        <w:rPr>
          <w:b/>
          <w:i/>
        </w:rPr>
        <w:br/>
      </w:r>
      <w:r>
        <w:br/>
      </w:r>
      <w:r>
        <w:rPr>
          <w:rStyle w:val="Pogrubienie"/>
          <w:u w:val="single"/>
        </w:rPr>
        <w:t>Wyniki głosow</w:t>
      </w:r>
      <w:r>
        <w:rPr>
          <w:rStyle w:val="Pogrubienie"/>
          <w:u w:val="single"/>
        </w:rPr>
        <w:t>ania</w:t>
      </w:r>
      <w:r>
        <w:br/>
        <w:t>ZA: 7, PRZECIW: 2, WSTRZYMUJĘ SIĘ: 2,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  <w:t>Robert Borkowski, Piotr Jakubczyk, Andrzej Kępka, Krzysztof Kołacz, Piotr Piekarski, Aneta Wróblewska, Zenon Żebrowski</w:t>
      </w:r>
      <w:r>
        <w:br/>
        <w:t>PRZECIW (2)</w:t>
      </w:r>
      <w:r>
        <w:br/>
        <w:t>Zbigniew Koziński, Dariusz Ryb</w:t>
      </w:r>
      <w:r>
        <w:t>ak</w:t>
      </w:r>
      <w:r>
        <w:br/>
        <w:t>WSTRZYMUJĘ SIĘ (2)</w:t>
      </w:r>
      <w:r>
        <w:br/>
        <w:t>Leszek Bobrowski, Dominik Górecki</w:t>
      </w:r>
      <w:r>
        <w:br/>
        <w:t>NIEOBECNI (4)</w:t>
      </w:r>
      <w:r>
        <w:br/>
        <w:t>Wojciech Nowocień, Sebastian Oziemski, Marek Rybicki, Leszek Słowiński</w:t>
      </w:r>
    </w:p>
    <w:p w:rsidR="00000000" w:rsidRDefault="001230A4">
      <w:pPr>
        <w:pStyle w:val="NormalnyWeb"/>
        <w:spacing w:before="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stwierdził, że wniosek został przyjęty.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</w:r>
      <w:r>
        <w:rPr>
          <w:b/>
          <w:i/>
        </w:rPr>
        <w:t>4.</w:t>
      </w:r>
      <w:r>
        <w:rPr>
          <w:b/>
          <w:i/>
        </w:rPr>
        <w:t xml:space="preserve"> Wykreślić wydatki na zakup i transport kruszywa na drogi gminne – 13.000 zł. </w:t>
      </w:r>
      <w:r>
        <w:rPr>
          <w:b/>
          <w:i/>
        </w:rPr>
        <w:br/>
      </w:r>
      <w:r>
        <w:rPr>
          <w:b/>
          <w:i/>
        </w:rPr>
        <w:br/>
      </w:r>
      <w:r>
        <w:rPr>
          <w:rStyle w:val="Pogrubienie"/>
          <w:u w:val="single"/>
        </w:rPr>
        <w:t>Wyniki głosowania</w:t>
      </w:r>
      <w:r>
        <w:br/>
        <w:t>ZA: 7, PRZECIW: 3, WSTRZYMUJĘ SIĘ: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(7)</w:t>
      </w:r>
      <w:r>
        <w:br/>
      </w:r>
      <w:r>
        <w:t>Robert Borkowski, Piotr Jakubczyk, Andrzej Kępka, Krzysztof Kołacz, Piotr Piekarski, Aneta Wróblewska, Zenon Żebrowski</w:t>
      </w:r>
      <w:r>
        <w:br/>
        <w:t>PRZECIW (3)</w:t>
      </w:r>
      <w:r>
        <w:br/>
        <w:t>Dominik Górecki, Zbigniew Koziński, Dariusz Rybak</w:t>
      </w:r>
      <w:r>
        <w:br/>
        <w:t>WSTRZYMUJĘ SIĘ (1)</w:t>
      </w:r>
      <w:r>
        <w:br/>
        <w:t>Leszek Bobrowski</w:t>
      </w:r>
      <w:r>
        <w:br/>
        <w:t>NIEOBECNI (4)</w:t>
      </w:r>
      <w:r>
        <w:br/>
        <w:t>Wojciech Nowocień, Sebast</w:t>
      </w:r>
      <w:r>
        <w:t>ian Oziemski, Marek Rybicki, Leszek Słowiński</w:t>
      </w:r>
    </w:p>
    <w:p w:rsidR="00000000" w:rsidRDefault="001230A4">
      <w:pPr>
        <w:pStyle w:val="NormalnyWeb"/>
        <w:spacing w:before="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stwierdził, że wniosek został przyjęty.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</w:r>
      <w:r>
        <w:rPr>
          <w:b/>
          <w:i/>
        </w:rPr>
        <w:t>5. Wprowadzić na wniosek Komisji Ochrony Zdrowia, Opieki Społecznej, Przestrzegania Prawa i Porzą</w:t>
      </w:r>
      <w:r>
        <w:rPr>
          <w:b/>
          <w:i/>
        </w:rPr>
        <w:t xml:space="preserve">dku wydatek na paczki dla dzieci z rodzin znajdujących się w trudnej sytuacji rodzinnej i finansowej oraz osób starszych i samotnych potrzebujących pomocy (paczki do 100 zł) – 5.500 zł. </w:t>
      </w:r>
      <w:r>
        <w:rPr>
          <w:b/>
          <w:i/>
        </w:rP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 xml:space="preserve">ZA: 5, PRZECIW: 5, WSTRZYMUJĘ SIĘ: 1, BRAK GŁOSU: </w:t>
      </w:r>
      <w:r>
        <w:t>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Leszek Bobrowski, Dominik Górecki, Zbigniew Koziński, Dariusz Rybak, Aneta Wróblewska</w:t>
      </w:r>
      <w:r>
        <w:br/>
        <w:t>PRZECIW (5)</w:t>
      </w:r>
      <w:r>
        <w:br/>
        <w:t>Robert Borkowski, Piotr Jakubczyk, Krzysztof Kołacz, Piotr Piekarski, Zenon Żebrowski</w:t>
      </w:r>
      <w:r>
        <w:br/>
        <w:t>WSTRZYMUJĘ SIĘ (1)</w:t>
      </w:r>
      <w:r>
        <w:br/>
        <w:t>Andrzej Kępka</w:t>
      </w:r>
      <w:r>
        <w:br/>
        <w:t>NIEOBECNI (4)</w:t>
      </w:r>
      <w:r>
        <w:br/>
        <w:t>Wojciech Nowocień, Sebastian Oziemski, Marek Rybicki, Leszek Słowiński</w:t>
      </w:r>
    </w:p>
    <w:p w:rsidR="00000000" w:rsidRDefault="001230A4">
      <w:pPr>
        <w:pStyle w:val="NormalnyWeb"/>
        <w:spacing w:before="0" w:beforeAutospacing="0" w:after="0" w:afterAutospacing="0"/>
      </w:pPr>
    </w:p>
    <w:p w:rsidR="00000000" w:rsidRDefault="001230A4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stwierdził, że wniosek nie został rozstrzygnięty tym samym nie został przyjęty.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zmiany w budżecie gminy B</w:t>
      </w:r>
      <w:r>
        <w:t xml:space="preserve">łędów na 2020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0, WSTRZYMUJĘ SIĘ: 3,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>Robert Borkowski, Dominik Górecki, Piotr Jakubczyk, Andrzej Kępka, Krzysztof Kołacz, Piotr Piekarski, Aneta Wróblewska, Zenon Ż</w:t>
      </w:r>
      <w:r>
        <w:t>ebrowski</w:t>
      </w:r>
      <w:r>
        <w:br/>
        <w:t>WSTRZYMUJĘ SIĘ (3)</w:t>
      </w:r>
      <w:r>
        <w:br/>
        <w:t>Leszek Bobrowski, Zbigniew Koziński, Dariusz Rybak</w:t>
      </w:r>
      <w:r>
        <w:br/>
        <w:t>NIEOBECNI (4)</w:t>
      </w:r>
      <w:r>
        <w:br/>
        <w:t>Wojciech Nowocień, Sebastian Oziemski, Marek Rybicki, Leszek Słowiński</w:t>
      </w:r>
      <w:r>
        <w:br/>
      </w:r>
      <w:r>
        <w:br/>
        <w:t>Uchwała stanowi załącznik nr 4 do niniejszego protokołu.</w:t>
      </w:r>
      <w:r>
        <w:br/>
      </w:r>
      <w:r>
        <w:rPr>
          <w:i/>
        </w:rPr>
        <w:t>Przewodniczący Rady Piotr Jakubczy</w:t>
      </w:r>
      <w:r>
        <w:rPr>
          <w:i/>
        </w:rPr>
        <w:t>k</w:t>
      </w:r>
      <w:r>
        <w:t xml:space="preserve"> stwierdził, że uchwała została przyjęta.</w:t>
      </w:r>
      <w:r>
        <w:br/>
      </w:r>
      <w:r>
        <w:br/>
      </w:r>
      <w:r>
        <w:rPr>
          <w:b/>
          <w:i/>
        </w:rPr>
        <w:t>b) zmiana Wieloletniej Prognozy Finansowej Gminy Błędów na lata 2020-2033</w:t>
      </w:r>
    </w:p>
    <w:p w:rsidR="00000000" w:rsidRDefault="001230A4">
      <w:pPr>
        <w:pStyle w:val="NormalnyWeb"/>
        <w:spacing w:before="0" w:beforeAutospacing="0" w:after="0" w:afterAutospacing="0"/>
      </w:pPr>
      <w:r>
        <w:rPr>
          <w:b/>
          <w:i/>
        </w:rPr>
        <w:br/>
      </w:r>
      <w:r>
        <w:t>Projekt uchwały radni otrzymali wraz zawiadomieniami na sesję w systemie eSesja.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zmiana Wieloletniej Prognozy Finan</w:t>
      </w:r>
      <w:r>
        <w:t xml:space="preserve">sowej Gminy Błędów na lata 2020-2033.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0, WSTRZYMUJĘ SIĘ: 1, BRAK GŁOSU: 0, NIEOBECNI: 4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Robert Borkowski, Dominik Górecki, Piotr Jakubczyk, Andrzej Kępka, Krzysztof Kołacz, Zbigniew Koziński, Pi</w:t>
      </w:r>
      <w:r>
        <w:t>otr Piekarski, Dariusz Rybak, Aneta Wróblewska, Zenon Żebrowski</w:t>
      </w:r>
      <w:r>
        <w:br/>
        <w:t>WSTRZYMUJĘ SIĘ (1)</w:t>
      </w:r>
      <w:r>
        <w:br/>
      </w:r>
      <w:r>
        <w:lastRenderedPageBreak/>
        <w:t>Leszek Bobrowski</w:t>
      </w:r>
      <w:r>
        <w:br/>
        <w:t>NIEOBECNI (4)</w:t>
      </w:r>
      <w:r>
        <w:br/>
        <w:t>Wojciech Nowocień, Sebastian Oziemski, Marek Rybicki, Leszek Słowiński</w:t>
      </w:r>
      <w:r>
        <w:br/>
      </w:r>
    </w:p>
    <w:p w:rsidR="00000000" w:rsidRDefault="001230A4">
      <w:pPr>
        <w:pStyle w:val="NormalnyWeb"/>
        <w:spacing w:before="0" w:beforeAutospacing="0" w:after="0" w:afterAutospacing="0"/>
      </w:pPr>
      <w:r>
        <w:t>Uchwała stanowi załącznik nr 5 do niniejszego protokołu.</w:t>
      </w:r>
      <w:r>
        <w:br/>
      </w:r>
      <w:r>
        <w:rPr>
          <w:i/>
        </w:rPr>
        <w:t>Przewodnicząc</w:t>
      </w:r>
      <w:r>
        <w:rPr>
          <w:i/>
        </w:rPr>
        <w:t>y Rady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</w:rPr>
        <w:t>3. Sprawy różne.</w:t>
      </w:r>
      <w:r>
        <w:br/>
      </w:r>
      <w:r>
        <w:br/>
        <w:t>W sprawach różnych nikt nie zabrał głosu.</w:t>
      </w:r>
    </w:p>
    <w:p w:rsidR="00000000" w:rsidRDefault="001230A4">
      <w:pPr>
        <w:suppressAutoHyphens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W wyniku wyczerpania porządku obrad </w:t>
      </w:r>
      <w:r>
        <w:rPr>
          <w:rFonts w:eastAsia="Times New Roman"/>
          <w:i/>
          <w:iCs/>
          <w:color w:val="000000"/>
          <w:lang w:eastAsia="ar-SA"/>
        </w:rPr>
        <w:t xml:space="preserve">Przewodniczący Rady Piotr Jakubczyk </w:t>
      </w:r>
      <w:r>
        <w:rPr>
          <w:rFonts w:eastAsia="Times New Roman"/>
          <w:color w:val="000000"/>
          <w:lang w:eastAsia="ar-SA"/>
        </w:rPr>
        <w:t>zakończył sesję słowami: „ Zamykam Sesję Rady Gminy Błędów”</w:t>
      </w:r>
      <w:r>
        <w:rPr>
          <w:rFonts w:eastAsia="Times New Roman"/>
          <w:color w:val="000000"/>
          <w:lang w:eastAsia="ar-SA"/>
        </w:rPr>
        <w:t>.</w:t>
      </w:r>
    </w:p>
    <w:p w:rsidR="00000000" w:rsidRDefault="001230A4">
      <w:pPr>
        <w:suppressAutoHyphens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Na tym protokół zakończono.</w:t>
      </w:r>
    </w:p>
    <w:p w:rsidR="00000000" w:rsidRDefault="001230A4">
      <w:pPr>
        <w:pStyle w:val="NormalnyWeb"/>
        <w:jc w:val="center"/>
        <w:rPr>
          <w:b/>
        </w:rPr>
      </w:pPr>
      <w:r>
        <w:rPr>
          <w:b/>
        </w:rPr>
        <w:t>Przewodniczący</w:t>
      </w:r>
      <w:r>
        <w:rPr>
          <w:b/>
        </w:rPr>
        <w:br/>
        <w:t>Rada Gminy Błędów</w:t>
      </w:r>
    </w:p>
    <w:p w:rsidR="00000000" w:rsidRDefault="001230A4">
      <w:pPr>
        <w:pStyle w:val="NormalnyWeb"/>
        <w:jc w:val="center"/>
        <w:rPr>
          <w:b/>
          <w:i/>
        </w:rPr>
      </w:pPr>
      <w:r>
        <w:rPr>
          <w:b/>
          <w:i/>
        </w:rPr>
        <w:t>Piotr Jakubczyk</w:t>
      </w:r>
      <w:r>
        <w:t> </w:t>
      </w:r>
    </w:p>
    <w:p w:rsidR="00000000" w:rsidRDefault="001230A4">
      <w:pPr>
        <w:pStyle w:val="NormalnyWeb"/>
        <w:rPr>
          <w:sz w:val="20"/>
          <w:szCs w:val="20"/>
        </w:rPr>
      </w:pPr>
      <w:r>
        <w:br/>
      </w:r>
      <w:r>
        <w:rPr>
          <w:sz w:val="20"/>
          <w:szCs w:val="20"/>
        </w:rPr>
        <w:t>Przygotował(a): Hanna Jankowska</w:t>
      </w:r>
    </w:p>
    <w:p w:rsidR="00000000" w:rsidRDefault="001230A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pict>
          <v:rect id="_x0000_i1025" style="width:453.6pt;height:1.5pt" o:hralign="center" o:hrstd="t" o:hr="t" fillcolor="#a0a0a0" stroked="f"/>
        </w:pict>
      </w:r>
    </w:p>
    <w:p w:rsidR="001230A4" w:rsidRDefault="001230A4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23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FD"/>
    <w:rsid w:val="001230A4"/>
    <w:rsid w:val="003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6FE92-0D48-4551-895A-4717798A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ed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Hanna Jankowska</dc:creator>
  <cp:keywords/>
  <dc:description/>
  <cp:lastModifiedBy>Agnieszka Radecka</cp:lastModifiedBy>
  <cp:revision>2</cp:revision>
  <cp:lastPrinted>2020-12-22T13:00:00Z</cp:lastPrinted>
  <dcterms:created xsi:type="dcterms:W3CDTF">2021-02-10T09:05:00Z</dcterms:created>
  <dcterms:modified xsi:type="dcterms:W3CDTF">2021-02-10T09:05:00Z</dcterms:modified>
</cp:coreProperties>
</file>